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575F" w14:textId="77777777" w:rsidR="00B14093" w:rsidRDefault="00B14093" w:rsidP="006B6A97">
      <w:pPr>
        <w:ind w:left="0"/>
        <w:jc w:val="center"/>
        <w:rPr>
          <w:b/>
          <w:bCs/>
        </w:rPr>
      </w:pPr>
    </w:p>
    <w:p w14:paraId="520A011C" w14:textId="2CE71FFF" w:rsidR="006B6A97" w:rsidRPr="000A5AFE" w:rsidRDefault="006B6A97" w:rsidP="006B6A97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พ.ศ.256</w:t>
      </w:r>
      <w:r>
        <w:rPr>
          <w:rFonts w:hint="cs"/>
          <w:b/>
          <w:bCs/>
          <w:cs/>
        </w:rPr>
        <w:t>7</w:t>
      </w:r>
    </w:p>
    <w:p w14:paraId="64D97380" w14:textId="77777777" w:rsidR="006B6A97" w:rsidRPr="000A5AFE" w:rsidRDefault="006B6A97" w:rsidP="006B6A97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องค์การบริหารส่วนตำบล</w:t>
      </w:r>
      <w:r>
        <w:rPr>
          <w:rFonts w:hint="cs"/>
          <w:b/>
          <w:bCs/>
          <w:cs/>
        </w:rPr>
        <w:t>เกาะหมาก</w:t>
      </w:r>
    </w:p>
    <w:p w14:paraId="0530D7A9" w14:textId="77777777" w:rsidR="006B6A97" w:rsidRDefault="006B6A97" w:rsidP="006B6A97">
      <w:pPr>
        <w:ind w:left="0"/>
        <w:jc w:val="center"/>
      </w:pPr>
      <w:r>
        <w:rPr>
          <w:rFonts w:hint="cs"/>
          <w:b/>
          <w:bCs/>
          <w:cs/>
        </w:rPr>
        <w:t>อำเภอปากพะยูน  จังหวั</w:t>
      </w:r>
      <w:r w:rsidRPr="000A5AFE">
        <w:rPr>
          <w:rFonts w:hint="cs"/>
          <w:b/>
          <w:bCs/>
          <w:cs/>
        </w:rPr>
        <w:t>ด</w:t>
      </w:r>
      <w:r>
        <w:rPr>
          <w:rFonts w:hint="cs"/>
          <w:b/>
          <w:bCs/>
          <w:cs/>
        </w:rPr>
        <w:t>พัทลุง</w:t>
      </w:r>
    </w:p>
    <w:p w14:paraId="3DCE1FEC" w14:textId="77777777" w:rsidR="006B6A97" w:rsidRDefault="006B6A97" w:rsidP="006B6A97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5706"/>
        <w:gridCol w:w="2106"/>
        <w:gridCol w:w="5183"/>
      </w:tblGrid>
      <w:tr w:rsidR="006B6A97" w14:paraId="404608A1" w14:textId="77777777" w:rsidTr="00E25EA2">
        <w:tc>
          <w:tcPr>
            <w:tcW w:w="953" w:type="dxa"/>
          </w:tcPr>
          <w:p w14:paraId="27AB7D0C" w14:textId="77777777" w:rsidR="006B6A97" w:rsidRPr="000A5AFE" w:rsidRDefault="006B6A97" w:rsidP="00E25EA2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5706" w:type="dxa"/>
          </w:tcPr>
          <w:p w14:paraId="78E906CE" w14:textId="77777777" w:rsidR="006B6A97" w:rsidRPr="000A5AFE" w:rsidRDefault="006B6A97" w:rsidP="00E25EA2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2106" w:type="dxa"/>
          </w:tcPr>
          <w:p w14:paraId="1EB6F7B0" w14:textId="77777777" w:rsidR="006B6A97" w:rsidRPr="000A5AFE" w:rsidRDefault="006B6A97" w:rsidP="00E25EA2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5183" w:type="dxa"/>
          </w:tcPr>
          <w:p w14:paraId="6C48CF4F" w14:textId="77777777" w:rsidR="006B6A97" w:rsidRPr="000A5AFE" w:rsidRDefault="006B6A97" w:rsidP="00E25EA2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ได้รับอนุมัติ</w:t>
            </w:r>
          </w:p>
        </w:tc>
      </w:tr>
      <w:tr w:rsidR="006B6A97" w:rsidRPr="000A5AFE" w14:paraId="295C4B1F" w14:textId="77777777" w:rsidTr="00E25EA2">
        <w:tc>
          <w:tcPr>
            <w:tcW w:w="953" w:type="dxa"/>
          </w:tcPr>
          <w:p w14:paraId="59C5D6F0" w14:textId="6549682F" w:rsidR="006B6A97" w:rsidRDefault="006B6A97" w:rsidP="00E25EA2">
            <w:pPr>
              <w:ind w:left="0"/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5706" w:type="dxa"/>
          </w:tcPr>
          <w:p w14:paraId="71286572" w14:textId="07E44A6F" w:rsidR="006B6A97" w:rsidRDefault="006B6A97" w:rsidP="00B14093">
            <w:pPr>
              <w:tabs>
                <w:tab w:val="left" w:pos="0"/>
                <w:tab w:val="left" w:pos="212"/>
                <w:tab w:val="left" w:pos="1260"/>
                <w:tab w:val="left" w:pos="1294"/>
              </w:tabs>
              <w:ind w:left="0"/>
            </w:pPr>
            <w:r>
              <w:rPr>
                <w:rFonts w:hint="cs"/>
                <w:cs/>
              </w:rPr>
              <w:t>รถยนต์ส่วนกลาง ชนิดรถบรรทุก(ดีเซล) ขนาด 1 ตัน ปริมาณกระบ</w:t>
            </w:r>
            <w:r w:rsidR="00B14093">
              <w:rPr>
                <w:rFonts w:hint="cs"/>
                <w:cs/>
              </w:rPr>
              <w:t>อ</w:t>
            </w:r>
            <w:r>
              <w:rPr>
                <w:rFonts w:hint="cs"/>
                <w:cs/>
              </w:rPr>
              <w:t>กสูบไม่ต่ำกว่า 2,400 ซีซี หรือ กำลังเครื่องยนต์สูงสุด ไม่ต่ำกว่า</w:t>
            </w:r>
            <w:r w:rsidR="00B14093">
              <w:rPr>
                <w:rFonts w:hint="cs"/>
                <w:cs/>
              </w:rPr>
              <w:t xml:space="preserve"> 110 กิโลวัตต์ ขับเคลื่อน 2 ล้อ แบบดับ</w:t>
            </w:r>
            <w:proofErr w:type="spellStart"/>
            <w:r w:rsidR="00B14093">
              <w:rPr>
                <w:rFonts w:hint="cs"/>
                <w:cs/>
              </w:rPr>
              <w:t>เบิ้ล</w:t>
            </w:r>
            <w:proofErr w:type="spellEnd"/>
            <w:r w:rsidR="00B14093">
              <w:rPr>
                <w:rFonts w:hint="cs"/>
                <w:cs/>
              </w:rPr>
              <w:t>แค</w:t>
            </w:r>
            <w:proofErr w:type="spellStart"/>
            <w:r w:rsidR="00B14093">
              <w:rPr>
                <w:rFonts w:hint="cs"/>
                <w:cs/>
              </w:rPr>
              <w:t>็บ</w:t>
            </w:r>
            <w:proofErr w:type="spellEnd"/>
            <w:r w:rsidR="00B14093">
              <w:rPr>
                <w:rFonts w:hint="cs"/>
                <w:cs/>
              </w:rPr>
              <w:t>(รายละเอียดคุณลักษณะตามบัญชีราคามาตรฐานครุภัณฑ์)</w:t>
            </w:r>
            <w:r>
              <w:rPr>
                <w:rFonts w:hint="cs"/>
                <w:cs/>
              </w:rPr>
              <w:t xml:space="preserve">  </w:t>
            </w:r>
          </w:p>
          <w:p w14:paraId="35C8A86C" w14:textId="77777777" w:rsidR="006B6A97" w:rsidRPr="000A5AFE" w:rsidRDefault="006B6A97" w:rsidP="00E25EA2">
            <w:pPr>
              <w:ind w:left="175"/>
              <w:jc w:val="thaiDistribute"/>
              <w:rPr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</w:tcPr>
          <w:p w14:paraId="6DF20130" w14:textId="22A30112" w:rsidR="006B6A97" w:rsidRDefault="00B14093" w:rsidP="00E25EA2">
            <w:pPr>
              <w:ind w:left="0"/>
              <w:jc w:val="center"/>
            </w:pPr>
            <w:r>
              <w:rPr>
                <w:rFonts w:hint="cs"/>
                <w:cs/>
              </w:rPr>
              <w:t>850</w:t>
            </w:r>
            <w:r w:rsidR="006B6A97">
              <w:rPr>
                <w:rFonts w:hint="cs"/>
                <w:cs/>
              </w:rPr>
              <w:t>,</w:t>
            </w:r>
            <w:r>
              <w:rPr>
                <w:rFonts w:hint="cs"/>
                <w:cs/>
              </w:rPr>
              <w:t>000.00</w:t>
            </w:r>
          </w:p>
        </w:tc>
        <w:tc>
          <w:tcPr>
            <w:tcW w:w="5183" w:type="dxa"/>
          </w:tcPr>
          <w:p w14:paraId="782472FD" w14:textId="43FDC2CE" w:rsidR="006B6A97" w:rsidRDefault="006B6A97" w:rsidP="00E25EA2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ได้รับอนุมัติจากการประชุมสภาองค์การบริหารส่วนตำบลเกาะหมาก สมัยประชุมสามัญ สมัยที่ </w:t>
            </w:r>
            <w:r w:rsidR="00B14093">
              <w:rPr>
                <w:rFonts w:hint="cs"/>
                <w:cs/>
              </w:rPr>
              <w:t>2</w:t>
            </w:r>
            <w:r>
              <w:rPr>
                <w:rFonts w:hint="cs"/>
                <w:cs/>
              </w:rPr>
              <w:t xml:space="preserve"> ครั้งที่ 1 ประจำปี พ.ศ. 256</w:t>
            </w:r>
            <w:r w:rsidR="00B14093">
              <w:rPr>
                <w:rFonts w:hint="cs"/>
                <w:cs/>
              </w:rPr>
              <w:t>7</w:t>
            </w:r>
            <w:r>
              <w:rPr>
                <w:rFonts w:hint="cs"/>
                <w:cs/>
              </w:rPr>
              <w:t xml:space="preserve"> วัน</w:t>
            </w:r>
            <w:r w:rsidR="00B14093">
              <w:rPr>
                <w:rFonts w:hint="cs"/>
                <w:cs/>
              </w:rPr>
              <w:t xml:space="preserve">พฤหัสบดี </w:t>
            </w:r>
            <w:r>
              <w:rPr>
                <w:rFonts w:hint="cs"/>
                <w:cs/>
              </w:rPr>
              <w:t>ที่ 1</w:t>
            </w:r>
            <w:r w:rsidR="00B14093">
              <w:rPr>
                <w:rFonts w:hint="cs"/>
                <w:cs/>
              </w:rPr>
              <w:t>3 มิถุนายน</w:t>
            </w:r>
            <w:r>
              <w:rPr>
                <w:rFonts w:hint="cs"/>
                <w:cs/>
              </w:rPr>
              <w:t xml:space="preserve"> พ.ศ. 256</w:t>
            </w:r>
            <w:r w:rsidR="00B14093">
              <w:rPr>
                <w:rFonts w:hint="cs"/>
                <w:cs/>
              </w:rPr>
              <w:t>7</w:t>
            </w:r>
            <w:r>
              <w:t xml:space="preserve"> </w:t>
            </w:r>
          </w:p>
        </w:tc>
      </w:tr>
    </w:tbl>
    <w:p w14:paraId="556F7CA1" w14:textId="77777777" w:rsidR="006B6A97" w:rsidRPr="009C53EE" w:rsidRDefault="006B6A97" w:rsidP="006B6A97">
      <w:pPr>
        <w:ind w:left="0"/>
      </w:pPr>
    </w:p>
    <w:p w14:paraId="310D20A1" w14:textId="22C0CB5D" w:rsidR="006B6A97" w:rsidRDefault="006B6A97" w:rsidP="00B14093">
      <w:pPr>
        <w:ind w:left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                  ผู้รับรองข้อมูล</w:t>
      </w:r>
    </w:p>
    <w:p w14:paraId="5FA988CB" w14:textId="77777777" w:rsidR="006B6A97" w:rsidRDefault="006B6A97" w:rsidP="006B6A97">
      <w:pPr>
        <w:ind w:left="0"/>
      </w:pPr>
    </w:p>
    <w:p w14:paraId="7CAA50B5" w14:textId="24796A96" w:rsidR="00B14093" w:rsidRDefault="00737DEB" w:rsidP="006B6A97">
      <w:pPr>
        <w:ind w:left="0"/>
        <w:rPr>
          <w:rFonts w:hint="cs"/>
          <w:cs/>
        </w:rPr>
      </w:pPr>
      <w:r>
        <w:rPr>
          <w:rFonts w:hint="cs"/>
          <w:cs/>
        </w:rPr>
        <w:t xml:space="preserve">                                                                                                                              นายพิชัย  ยิ้มละมัย</w:t>
      </w:r>
    </w:p>
    <w:p w14:paraId="05F1B874" w14:textId="362E2150" w:rsidR="006B6A97" w:rsidRDefault="006B6A97" w:rsidP="006B6A97">
      <w:pPr>
        <w:ind w:left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253DF26A" w14:textId="77777777" w:rsidR="006B6A97" w:rsidRDefault="006B6A97" w:rsidP="006B6A97">
      <w:pPr>
        <w:ind w:left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(นายพิชัย  ยิ้มละมัย)</w:t>
      </w:r>
    </w:p>
    <w:p w14:paraId="54898FCB" w14:textId="77777777" w:rsidR="006B6A97" w:rsidRPr="0009524C" w:rsidRDefault="006B6A97" w:rsidP="006B6A97">
      <w:pPr>
        <w:ind w:left="0"/>
        <w:rPr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rPr>
          <w:rFonts w:hint="cs"/>
          <w:cs/>
        </w:rPr>
        <w:t>ปลัดองค์การบริหารส่วนตำบลเกาะหมาก</w:t>
      </w:r>
    </w:p>
    <w:p w14:paraId="3C5E3CEE" w14:textId="77777777" w:rsidR="006B6A97" w:rsidRPr="0009524C" w:rsidRDefault="006B6A97" w:rsidP="006B6A97">
      <w:pPr>
        <w:ind w:left="0"/>
        <w:rPr>
          <w:cs/>
        </w:rPr>
      </w:pPr>
    </w:p>
    <w:p w14:paraId="63534782" w14:textId="77777777" w:rsidR="003C1466" w:rsidRDefault="003C1466"/>
    <w:sectPr w:rsidR="003C1466" w:rsidSect="006B6A97">
      <w:pgSz w:w="16838" w:h="11906" w:orient="landscape"/>
      <w:pgMar w:top="849" w:right="1440" w:bottom="709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97"/>
    <w:rsid w:val="003C1466"/>
    <w:rsid w:val="00474EF3"/>
    <w:rsid w:val="006B6A97"/>
    <w:rsid w:val="00737DEB"/>
    <w:rsid w:val="008F70AB"/>
    <w:rsid w:val="00B14093"/>
    <w:rsid w:val="00E85696"/>
    <w:rsid w:val="00F0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8F6D1"/>
  <w15:chartTrackingRefBased/>
  <w15:docId w15:val="{CCF09E93-E227-4685-B8A5-D075B085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A97"/>
    <w:pPr>
      <w:spacing w:after="0" w:line="240" w:lineRule="auto"/>
      <w:ind w:left="2160"/>
    </w:pPr>
    <w:rPr>
      <w:rFonts w:ascii="TH SarabunIT๙" w:hAnsi="TH SarabunIT๙" w:cs="TH SarabunIT๙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A97"/>
    <w:pPr>
      <w:spacing w:after="0" w:line="240" w:lineRule="auto"/>
      <w:ind w:left="2160"/>
    </w:pPr>
    <w:rPr>
      <w:rFonts w:ascii="TH SarabunIT๙" w:hAnsi="TH SarabunIT๙" w:cs="TH SarabunIT๙"/>
      <w:kern w:val="0"/>
      <w:sz w:val="32"/>
      <w:szCs w:val="3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IT</dc:creator>
  <cp:keywords/>
  <dc:description/>
  <cp:lastModifiedBy>SUPER IT</cp:lastModifiedBy>
  <cp:revision>3</cp:revision>
  <dcterms:created xsi:type="dcterms:W3CDTF">2024-06-26T04:46:00Z</dcterms:created>
  <dcterms:modified xsi:type="dcterms:W3CDTF">2024-07-08T03:57:00Z</dcterms:modified>
</cp:coreProperties>
</file>